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5F" w:rsidRPr="00542EB9" w:rsidRDefault="000C4D5F" w:rsidP="005B1F7F"/>
    <w:p w:rsidR="000C4D5F" w:rsidRPr="00542EB9" w:rsidRDefault="000C4D5F" w:rsidP="005B1F7F"/>
    <w:p w:rsidR="000C4D5F" w:rsidRDefault="000C4D5F" w:rsidP="005B1F7F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Reports to Be Filed and Other Steps To Take for A Not For Profit</w:t>
      </w:r>
    </w:p>
    <w:p w:rsidR="000C4D5F" w:rsidRPr="005B1F7F" w:rsidRDefault="000C4D5F" w:rsidP="005B1F7F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C4D5F" w:rsidRDefault="000C4D5F" w:rsidP="005B1F7F"/>
    <w:p w:rsidR="000C4D5F" w:rsidRPr="005B1F7F" w:rsidRDefault="000C4D5F" w:rsidP="00B07BEC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B1F7F">
        <w:rPr>
          <w:rFonts w:ascii="Times New Roman" w:hAnsi="Times New Roman"/>
          <w:b/>
          <w:i/>
          <w:sz w:val="28"/>
          <w:szCs w:val="28"/>
          <w:u w:val="single"/>
        </w:rPr>
        <w:t>Taxes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0C4D5F" w:rsidRPr="00542EB9" w:rsidRDefault="000C4D5F" w:rsidP="005B1F7F"/>
    <w:p w:rsidR="000C4D5F" w:rsidRPr="00542EB9" w:rsidRDefault="000C4D5F" w:rsidP="005B1F7F">
      <w:r>
        <w:tab/>
      </w:r>
      <w:r w:rsidRPr="00542EB9">
        <w:t>Should you decide to apply for federal income tax-exemption, you should do</w:t>
      </w:r>
      <w:r>
        <w:t xml:space="preserve"> </w:t>
      </w:r>
      <w:r w:rsidRPr="00542EB9">
        <w:t>so after you have been incorporated and have received the filed Articles of</w:t>
      </w:r>
      <w:r>
        <w:t xml:space="preserve"> </w:t>
      </w:r>
      <w:r w:rsidRPr="00542EB9">
        <w:t>Incorporation from the Secretary of State.</w:t>
      </w:r>
      <w:r>
        <w:t xml:space="preserve">  </w:t>
      </w:r>
      <w:r w:rsidRPr="00542EB9">
        <w:t xml:space="preserve">Obtain the proper application form from the IRS. </w:t>
      </w:r>
      <w:r>
        <w:t xml:space="preserve"> </w:t>
      </w:r>
      <w:r w:rsidRPr="00542EB9">
        <w:t>Complete and submit the</w:t>
      </w:r>
      <w:r>
        <w:t xml:space="preserve"> </w:t>
      </w:r>
      <w:r w:rsidRPr="00542EB9">
        <w:t>application, along with photocopies of your Articles of Incorporation and your</w:t>
      </w:r>
      <w:r>
        <w:t xml:space="preserve"> </w:t>
      </w:r>
      <w:r w:rsidRPr="00542EB9">
        <w:t xml:space="preserve">by-laws, to the IRS. </w:t>
      </w:r>
      <w:r>
        <w:t xml:space="preserve"> </w:t>
      </w:r>
      <w:r w:rsidRPr="00542EB9">
        <w:t>The IRS will notify you of their determination, and the</w:t>
      </w:r>
      <w:r>
        <w:t xml:space="preserve"> </w:t>
      </w:r>
      <w:r w:rsidRPr="00542EB9">
        <w:t>annual reports that will be required in the future, as soon as practicable after</w:t>
      </w:r>
      <w:r>
        <w:t xml:space="preserve"> </w:t>
      </w:r>
      <w:r w:rsidRPr="00542EB9">
        <w:t>they have received your papers.</w:t>
      </w:r>
      <w:r>
        <w:t xml:space="preserve">  I</w:t>
      </w:r>
      <w:r w:rsidRPr="00542EB9">
        <w:t>f you do not apply for or do not receive a federal tax exemption, you must file</w:t>
      </w:r>
      <w:r>
        <w:t xml:space="preserve"> </w:t>
      </w:r>
      <w:r w:rsidRPr="00542EB9">
        <w:t>federal income tax returns and pay the appropriate tax. Consult the IRS for</w:t>
      </w:r>
      <w:r>
        <w:t xml:space="preserve"> </w:t>
      </w:r>
      <w:r w:rsidRPr="00542EB9">
        <w:t>the time to file and the forms to use.</w:t>
      </w:r>
    </w:p>
    <w:p w:rsidR="000C4D5F" w:rsidRDefault="000C4D5F" w:rsidP="005B1F7F"/>
    <w:p w:rsidR="000C4D5F" w:rsidRPr="005327AD" w:rsidRDefault="000C4D5F" w:rsidP="00B07BEC">
      <w:pPr>
        <w:ind w:firstLine="720"/>
        <w:rPr>
          <w:rFonts w:ascii="Times New Roman" w:hAnsi="Times New Roman"/>
          <w:b/>
          <w:i/>
          <w:sz w:val="28"/>
          <w:szCs w:val="28"/>
          <w:u w:val="single"/>
        </w:rPr>
      </w:pPr>
      <w:smartTag w:uri="urn:schemas-microsoft-com:office:smarttags" w:element="place">
        <w:smartTag w:uri="urn:schemas-microsoft-com:office:smarttags" w:element="State">
          <w:r w:rsidRPr="005327AD">
            <w:rPr>
              <w:rFonts w:ascii="Times New Roman" w:hAnsi="Times New Roman"/>
              <w:b/>
              <w:i/>
              <w:sz w:val="28"/>
              <w:szCs w:val="28"/>
              <w:u w:val="single"/>
            </w:rPr>
            <w:t>Illinois</w:t>
          </w:r>
        </w:smartTag>
      </w:smartTag>
      <w:r w:rsidRPr="005327AD">
        <w:rPr>
          <w:rFonts w:ascii="Times New Roman" w:hAnsi="Times New Roman"/>
          <w:b/>
          <w:i/>
          <w:sz w:val="28"/>
          <w:szCs w:val="28"/>
          <w:u w:val="single"/>
        </w:rPr>
        <w:t xml:space="preserve"> Income Tax:</w:t>
      </w:r>
    </w:p>
    <w:p w:rsidR="000C4D5F" w:rsidRDefault="000C4D5F" w:rsidP="005B1F7F"/>
    <w:p w:rsidR="000C4D5F" w:rsidRPr="00542EB9" w:rsidRDefault="000C4D5F" w:rsidP="005B1F7F">
      <w:r>
        <w:tab/>
      </w:r>
      <w:r w:rsidRPr="00542EB9">
        <w:t xml:space="preserve">If your corporation receives a federal tax exemption, it is exempt from </w:t>
      </w:r>
      <w:smartTag w:uri="urn:schemas-microsoft-com:office:smarttags" w:element="State">
        <w:smartTag w:uri="urn:schemas-microsoft-com:office:smarttags" w:element="place">
          <w:r w:rsidRPr="00542EB9">
            <w:t>Illinois</w:t>
          </w:r>
        </w:smartTag>
      </w:smartTag>
      <w:r>
        <w:t xml:space="preserve"> </w:t>
      </w:r>
      <w:r w:rsidRPr="00542EB9">
        <w:t>income tax. No reports need to be filed and no tax is due.</w:t>
      </w:r>
      <w:r>
        <w:t xml:space="preserve">  </w:t>
      </w:r>
      <w:r w:rsidRPr="00542EB9">
        <w:t>If you do not apply for or do not receive a federal tax exemption, you must file</w:t>
      </w:r>
      <w:r>
        <w:t xml:space="preserve"> </w:t>
      </w:r>
      <w:smartTag w:uri="urn:schemas-microsoft-com:office:smarttags" w:element="State">
        <w:smartTag w:uri="urn:schemas-microsoft-com:office:smarttags" w:element="place">
          <w:r w:rsidRPr="00542EB9">
            <w:t>Illinois</w:t>
          </w:r>
        </w:smartTag>
      </w:smartTag>
      <w:r w:rsidRPr="00542EB9">
        <w:t xml:space="preserve"> income tax returns and pay the appropriate tax. </w:t>
      </w:r>
      <w:r>
        <w:t xml:space="preserve"> </w:t>
      </w:r>
      <w:r w:rsidRPr="00542EB9">
        <w:t>Consult the Illinois</w:t>
      </w:r>
      <w:r>
        <w:t xml:space="preserve"> </w:t>
      </w:r>
      <w:r w:rsidRPr="00542EB9">
        <w:t>Department of Revenue, Income Tax Division, for the time to file and the</w:t>
      </w:r>
      <w:r>
        <w:t xml:space="preserve"> </w:t>
      </w:r>
      <w:r w:rsidRPr="00542EB9">
        <w:t>forms to use.</w:t>
      </w:r>
    </w:p>
    <w:p w:rsidR="000C4D5F" w:rsidRDefault="000C4D5F" w:rsidP="005B1F7F"/>
    <w:p w:rsidR="000C4D5F" w:rsidRPr="005327AD" w:rsidRDefault="000C4D5F" w:rsidP="00B07BEC">
      <w:pPr>
        <w:ind w:firstLine="720"/>
        <w:rPr>
          <w:rFonts w:ascii="Times New Roman" w:hAnsi="Times New Roman"/>
          <w:b/>
          <w:i/>
          <w:sz w:val="28"/>
          <w:szCs w:val="28"/>
          <w:u w:val="single"/>
        </w:rPr>
      </w:pPr>
      <w:smartTag w:uri="urn:schemas-microsoft-com:office:smarttags" w:element="place">
        <w:smartTag w:uri="urn:schemas-microsoft-com:office:smarttags" w:element="State">
          <w:r w:rsidRPr="005327AD">
            <w:rPr>
              <w:rFonts w:ascii="Times New Roman" w:hAnsi="Times New Roman"/>
              <w:b/>
              <w:i/>
              <w:sz w:val="28"/>
              <w:szCs w:val="28"/>
              <w:u w:val="single"/>
            </w:rPr>
            <w:t>Illinois</w:t>
          </w:r>
        </w:smartTag>
      </w:smartTag>
      <w:r w:rsidRPr="005327AD">
        <w:rPr>
          <w:rFonts w:ascii="Times New Roman" w:hAnsi="Times New Roman"/>
          <w:b/>
          <w:i/>
          <w:sz w:val="28"/>
          <w:szCs w:val="28"/>
          <w:u w:val="single"/>
        </w:rPr>
        <w:t xml:space="preserve"> Sales Tax:</w:t>
      </w:r>
    </w:p>
    <w:p w:rsidR="000C4D5F" w:rsidRDefault="000C4D5F" w:rsidP="005B1F7F"/>
    <w:p w:rsidR="000C4D5F" w:rsidRPr="00542EB9" w:rsidRDefault="000C4D5F" w:rsidP="005B1F7F">
      <w:r>
        <w:tab/>
      </w:r>
      <w:r w:rsidRPr="00542EB9">
        <w:t>Some not-for-profit corporations may qualify for an exemption from paying</w:t>
      </w:r>
      <w:r>
        <w:t xml:space="preserve"> </w:t>
      </w:r>
      <w:r w:rsidRPr="00542EB9">
        <w:t>sales tax on goods bought for the use of the organization if they are formed</w:t>
      </w:r>
      <w:r>
        <w:t xml:space="preserve"> </w:t>
      </w:r>
      <w:r w:rsidRPr="00542EB9">
        <w:t>for exclusively charitable, religious or educational purposes or for senior</w:t>
      </w:r>
      <w:r>
        <w:t xml:space="preserve"> </w:t>
      </w:r>
      <w:r w:rsidRPr="00542EB9">
        <w:t xml:space="preserve">citizens. </w:t>
      </w:r>
      <w:r>
        <w:t xml:space="preserve"> </w:t>
      </w:r>
      <w:r w:rsidRPr="00542EB9">
        <w:t>To find out if you qualify, write a letter of request to the Illinois</w:t>
      </w:r>
      <w:r>
        <w:t xml:space="preserve"> </w:t>
      </w:r>
      <w:r w:rsidRPr="00542EB9">
        <w:t>Department of Revenue, Sales Tax Division, and enclose photocopies of your</w:t>
      </w:r>
      <w:r>
        <w:t xml:space="preserve"> </w:t>
      </w:r>
      <w:r w:rsidRPr="00542EB9">
        <w:t>Articles of Incorporation, by-laws, constitution, IRS exemption letter or any</w:t>
      </w:r>
      <w:r>
        <w:t xml:space="preserve"> </w:t>
      </w:r>
      <w:r w:rsidRPr="00542EB9">
        <w:t xml:space="preserve">other document that may help in determining your status. </w:t>
      </w:r>
      <w:r>
        <w:t xml:space="preserve"> </w:t>
      </w:r>
      <w:r w:rsidRPr="00542EB9">
        <w:t>The Department of</w:t>
      </w:r>
      <w:r>
        <w:t xml:space="preserve"> </w:t>
      </w:r>
      <w:r w:rsidRPr="00542EB9">
        <w:t>Business Services will notify you of your status as soon as practicable.</w:t>
      </w:r>
      <w:r>
        <w:t xml:space="preserve">  </w:t>
      </w:r>
      <w:r w:rsidRPr="00542EB9">
        <w:t>If you qualify for sales tax exemption, you will be issued a letter ruling to that</w:t>
      </w:r>
      <w:r>
        <w:t xml:space="preserve"> </w:t>
      </w:r>
      <w:r w:rsidRPr="00542EB9">
        <w:t xml:space="preserve">effect. </w:t>
      </w:r>
      <w:r>
        <w:t xml:space="preserve"> </w:t>
      </w:r>
      <w:r w:rsidRPr="00542EB9">
        <w:t>You may not use your not-for-profit registration number or IRS number</w:t>
      </w:r>
      <w:r>
        <w:t xml:space="preserve"> </w:t>
      </w:r>
      <w:r w:rsidRPr="00542EB9">
        <w:t xml:space="preserve">to claim exemption from </w:t>
      </w:r>
      <w:smartTag w:uri="urn:schemas-microsoft-com:office:smarttags" w:element="place">
        <w:smartTag w:uri="urn:schemas-microsoft-com:office:smarttags" w:element="State">
          <w:r w:rsidRPr="00542EB9">
            <w:t>Illinois</w:t>
          </w:r>
        </w:smartTag>
      </w:smartTag>
      <w:r w:rsidRPr="00542EB9">
        <w:t xml:space="preserve"> sales tax.</w:t>
      </w:r>
    </w:p>
    <w:p w:rsidR="000C4D5F" w:rsidRDefault="000C4D5F" w:rsidP="005B1F7F"/>
    <w:p w:rsidR="000C4D5F" w:rsidRDefault="000C4D5F" w:rsidP="005B1F7F"/>
    <w:p w:rsidR="000C4D5F" w:rsidRPr="005B1F7F" w:rsidRDefault="000C4D5F" w:rsidP="00B07BEC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B1F7F">
        <w:rPr>
          <w:rFonts w:ascii="Times New Roman" w:hAnsi="Times New Roman"/>
          <w:b/>
          <w:i/>
          <w:sz w:val="28"/>
          <w:szCs w:val="28"/>
          <w:u w:val="single"/>
        </w:rPr>
        <w:t>Filings After Incorporating</w:t>
      </w:r>
    </w:p>
    <w:p w:rsidR="000C4D5F" w:rsidRPr="00B07BEC" w:rsidRDefault="000C4D5F" w:rsidP="00B07BEC">
      <w:pPr>
        <w:ind w:firstLine="72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C4D5F" w:rsidRPr="005327AD" w:rsidRDefault="000C4D5F" w:rsidP="00B07BEC">
      <w:pPr>
        <w:ind w:firstLine="720"/>
        <w:rPr>
          <w:rFonts w:ascii="Times New Roman" w:hAnsi="Times New Roman"/>
          <w:b/>
          <w:i/>
          <w:sz w:val="28"/>
          <w:szCs w:val="28"/>
          <w:u w:val="single"/>
        </w:rPr>
      </w:pPr>
      <w:r w:rsidRPr="005327AD">
        <w:rPr>
          <w:rFonts w:ascii="Times New Roman" w:hAnsi="Times New Roman"/>
          <w:b/>
          <w:i/>
          <w:sz w:val="28"/>
          <w:szCs w:val="28"/>
          <w:u w:val="single"/>
        </w:rPr>
        <w:t>Recording:</w:t>
      </w:r>
    </w:p>
    <w:p w:rsidR="000C4D5F" w:rsidRDefault="000C4D5F" w:rsidP="005B1F7F"/>
    <w:p w:rsidR="000C4D5F" w:rsidRPr="00542EB9" w:rsidRDefault="000C4D5F" w:rsidP="005B1F7F">
      <w:r>
        <w:tab/>
      </w:r>
      <w:r w:rsidRPr="00542EB9">
        <w:t>After you receive the Articles of Incorporation from the Secretary of State, you</w:t>
      </w:r>
      <w:r>
        <w:t xml:space="preserve"> </w:t>
      </w:r>
      <w:r w:rsidRPr="00542EB9">
        <w:t>must file them with the Recorder of Deeds of the county in which the registered</w:t>
      </w:r>
      <w:r>
        <w:t xml:space="preserve"> </w:t>
      </w:r>
      <w:r w:rsidRPr="00542EB9">
        <w:t xml:space="preserve">office of the corporation is located. </w:t>
      </w:r>
      <w:r>
        <w:t xml:space="preserve"> </w:t>
      </w:r>
      <w:r w:rsidRPr="00542EB9">
        <w:t>This recording must be made within 15</w:t>
      </w:r>
      <w:r>
        <w:t xml:space="preserve"> </w:t>
      </w:r>
      <w:r w:rsidRPr="00542EB9">
        <w:t>days after the Secretary of State has mailed these items, or as soon as</w:t>
      </w:r>
      <w:r>
        <w:t xml:space="preserve"> </w:t>
      </w:r>
      <w:r w:rsidRPr="00542EB9">
        <w:t>possible thereafter.</w:t>
      </w:r>
    </w:p>
    <w:p w:rsidR="000C4D5F" w:rsidRDefault="000C4D5F" w:rsidP="005B1F7F"/>
    <w:p w:rsidR="000C4D5F" w:rsidRDefault="000C4D5F" w:rsidP="005B1F7F"/>
    <w:p w:rsidR="000C4D5F" w:rsidRDefault="000C4D5F" w:rsidP="00B07BEC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B1F7F">
        <w:rPr>
          <w:rFonts w:ascii="Times New Roman" w:hAnsi="Times New Roman"/>
          <w:b/>
          <w:i/>
          <w:sz w:val="28"/>
          <w:szCs w:val="28"/>
          <w:u w:val="single"/>
        </w:rPr>
        <w:t>Reporting Requirements</w:t>
      </w:r>
    </w:p>
    <w:p w:rsidR="000C4D5F" w:rsidRPr="005327AD" w:rsidRDefault="000C4D5F" w:rsidP="00B07BEC">
      <w:pPr>
        <w:ind w:firstLine="72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C4D5F" w:rsidRPr="005327AD" w:rsidRDefault="000C4D5F" w:rsidP="00B07BEC">
      <w:pPr>
        <w:ind w:firstLine="720"/>
        <w:rPr>
          <w:rFonts w:ascii="Times New Roman" w:hAnsi="Times New Roman"/>
          <w:b/>
          <w:i/>
          <w:sz w:val="28"/>
          <w:szCs w:val="28"/>
          <w:u w:val="single"/>
        </w:rPr>
      </w:pPr>
      <w:r w:rsidRPr="005327AD">
        <w:rPr>
          <w:rFonts w:ascii="Times New Roman" w:hAnsi="Times New Roman"/>
          <w:b/>
          <w:i/>
          <w:sz w:val="28"/>
          <w:szCs w:val="28"/>
          <w:u w:val="single"/>
        </w:rPr>
        <w:t>Illinois Attorney General Registration:</w:t>
      </w:r>
    </w:p>
    <w:p w:rsidR="000C4D5F" w:rsidRDefault="000C4D5F" w:rsidP="005B1F7F"/>
    <w:p w:rsidR="000C4D5F" w:rsidRPr="00542EB9" w:rsidRDefault="000C4D5F" w:rsidP="005B1F7F">
      <w:r>
        <w:tab/>
      </w:r>
      <w:r w:rsidRPr="00542EB9">
        <w:t>Certain charitable organizations must register with the Attorney General,</w:t>
      </w:r>
      <w:r>
        <w:t xml:space="preserve"> </w:t>
      </w:r>
      <w:r w:rsidRPr="00542EB9">
        <w:t>Division of Charitable Trust and Solicitations, under either or both the Illinois</w:t>
      </w:r>
      <w:r>
        <w:t xml:space="preserve"> </w:t>
      </w:r>
      <w:r w:rsidRPr="00542EB9">
        <w:t xml:space="preserve">Charitable Trust Act or the Illinois Solicitation Act. </w:t>
      </w:r>
      <w:r>
        <w:t xml:space="preserve"> </w:t>
      </w:r>
      <w:r w:rsidRPr="00542EB9">
        <w:t>Information and forms may</w:t>
      </w:r>
      <w:r>
        <w:t xml:space="preserve"> </w:t>
      </w:r>
      <w:r w:rsidRPr="00542EB9">
        <w:t>be obtained from the Office of the Illinois Attorney General.</w:t>
      </w:r>
    </w:p>
    <w:p w:rsidR="000C4D5F" w:rsidRPr="005327AD" w:rsidRDefault="000C4D5F" w:rsidP="005B1F7F">
      <w:pPr>
        <w:rPr>
          <w:rFonts w:ascii="Times New Roman" w:hAnsi="Times New Roman"/>
          <w:i/>
          <w:sz w:val="28"/>
          <w:szCs w:val="28"/>
        </w:rPr>
      </w:pPr>
    </w:p>
    <w:p w:rsidR="000C4D5F" w:rsidRPr="005327AD" w:rsidRDefault="000C4D5F" w:rsidP="00B07BEC">
      <w:pPr>
        <w:ind w:firstLine="720"/>
        <w:rPr>
          <w:rFonts w:ascii="Times New Roman" w:hAnsi="Times New Roman"/>
          <w:b/>
          <w:i/>
          <w:sz w:val="28"/>
          <w:szCs w:val="28"/>
          <w:u w:val="single"/>
        </w:rPr>
      </w:pPr>
      <w:r w:rsidRPr="005327AD">
        <w:rPr>
          <w:rFonts w:ascii="Times New Roman" w:hAnsi="Times New Roman"/>
          <w:b/>
          <w:i/>
          <w:sz w:val="28"/>
          <w:szCs w:val="28"/>
          <w:u w:val="single"/>
        </w:rPr>
        <w:t>Annual Reports to the Secretary of State:</w:t>
      </w:r>
    </w:p>
    <w:p w:rsidR="000C4D5F" w:rsidRDefault="000C4D5F" w:rsidP="005B1F7F"/>
    <w:p w:rsidR="000C4D5F" w:rsidRDefault="000C4D5F" w:rsidP="005B1F7F">
      <w:r>
        <w:tab/>
      </w:r>
      <w:r w:rsidRPr="00542EB9">
        <w:t>A</w:t>
      </w:r>
      <w:r>
        <w:t>ll</w:t>
      </w:r>
      <w:r w:rsidRPr="00542EB9">
        <w:t xml:space="preserve"> not-for-profit corporations must file an annual report of officers and</w:t>
      </w:r>
      <w:r>
        <w:t xml:space="preserve"> </w:t>
      </w:r>
      <w:r w:rsidRPr="00542EB9">
        <w:t xml:space="preserve">directors with the Secretary of State. </w:t>
      </w:r>
      <w:r>
        <w:t xml:space="preserve"> </w:t>
      </w:r>
      <w:r w:rsidRPr="00542EB9">
        <w:t>The due date depends upon when the</w:t>
      </w:r>
      <w:r>
        <w:t xml:space="preserve"> </w:t>
      </w:r>
      <w:r w:rsidRPr="00542EB9">
        <w:t xml:space="preserve">corporation was formed. </w:t>
      </w:r>
      <w:r>
        <w:t xml:space="preserve"> </w:t>
      </w:r>
      <w:r w:rsidRPr="00542EB9">
        <w:t>The Annual Report is due before the first day of the</w:t>
      </w:r>
      <w:r>
        <w:t xml:space="preserve"> </w:t>
      </w:r>
      <w:r w:rsidRPr="00542EB9">
        <w:t xml:space="preserve">corporation’s anniversary month each year. </w:t>
      </w:r>
      <w:r>
        <w:t xml:space="preserve"> </w:t>
      </w:r>
      <w:r w:rsidRPr="00542EB9">
        <w:t>The anniversary month is the</w:t>
      </w:r>
      <w:r>
        <w:t xml:space="preserve"> </w:t>
      </w:r>
      <w:r w:rsidRPr="00542EB9">
        <w:t xml:space="preserve">month in which the corporation was formed. </w:t>
      </w:r>
      <w:r>
        <w:t xml:space="preserve"> </w:t>
      </w:r>
      <w:r w:rsidRPr="00542EB9">
        <w:t>For example, if the date of</w:t>
      </w:r>
      <w:r>
        <w:t xml:space="preserve"> </w:t>
      </w:r>
      <w:r w:rsidRPr="00542EB9">
        <w:t>incorporation was Sept. 15, the anniversary month is September and each</w:t>
      </w:r>
      <w:r>
        <w:t xml:space="preserve"> </w:t>
      </w:r>
      <w:r w:rsidRPr="00542EB9">
        <w:t xml:space="preserve">Annual Report is due before the first day of September each year. </w:t>
      </w:r>
      <w:r>
        <w:t xml:space="preserve"> </w:t>
      </w:r>
      <w:r w:rsidRPr="00542EB9">
        <w:t>Forms will</w:t>
      </w:r>
      <w:r>
        <w:t xml:space="preserve"> </w:t>
      </w:r>
      <w:r w:rsidRPr="00542EB9">
        <w:t>be sent to the registered agent approximately 60 days before the due date.</w:t>
      </w:r>
    </w:p>
    <w:p w:rsidR="000C4D5F" w:rsidRPr="00542EB9" w:rsidRDefault="000C4D5F" w:rsidP="005B1F7F"/>
    <w:p w:rsidR="000C4D5F" w:rsidRPr="00542EB9" w:rsidRDefault="000C4D5F" w:rsidP="005B1F7F">
      <w:r>
        <w:tab/>
      </w:r>
      <w:r w:rsidRPr="00542EB9">
        <w:t>Failure to file an annual report may result in involuntary dissolution of the</w:t>
      </w:r>
      <w:r>
        <w:t xml:space="preserve"> </w:t>
      </w:r>
      <w:r w:rsidRPr="00542EB9">
        <w:t>corporation.</w:t>
      </w:r>
    </w:p>
    <w:p w:rsidR="000C4D5F" w:rsidRDefault="000C4D5F" w:rsidP="005B1F7F"/>
    <w:p w:rsidR="000C4D5F" w:rsidRPr="005327AD" w:rsidRDefault="000C4D5F" w:rsidP="00B07BEC">
      <w:pPr>
        <w:ind w:firstLine="720"/>
        <w:rPr>
          <w:rFonts w:ascii="Times New Roman" w:hAnsi="Times New Roman"/>
          <w:b/>
          <w:i/>
          <w:sz w:val="28"/>
          <w:szCs w:val="28"/>
          <w:u w:val="single"/>
        </w:rPr>
      </w:pPr>
      <w:r w:rsidRPr="005327AD">
        <w:rPr>
          <w:rFonts w:ascii="Times New Roman" w:hAnsi="Times New Roman"/>
          <w:b/>
          <w:i/>
          <w:sz w:val="28"/>
          <w:szCs w:val="28"/>
          <w:u w:val="single"/>
        </w:rPr>
        <w:t>Annual Reports to Other Government Agencies:</w:t>
      </w:r>
    </w:p>
    <w:p w:rsidR="000C4D5F" w:rsidRDefault="000C4D5F" w:rsidP="005B1F7F"/>
    <w:p w:rsidR="000C4D5F" w:rsidRPr="00542EB9" w:rsidRDefault="000C4D5F" w:rsidP="005B1F7F">
      <w:r>
        <w:tab/>
      </w:r>
      <w:r w:rsidRPr="00542EB9">
        <w:t>The Internal Revenue Service, the Illinois Department of Revenue and the</w:t>
      </w:r>
      <w:r>
        <w:t xml:space="preserve"> </w:t>
      </w:r>
      <w:r w:rsidRPr="00542EB9">
        <w:t xml:space="preserve">Illinois Attorney General may require various annual returns. </w:t>
      </w:r>
      <w:r>
        <w:t xml:space="preserve"> </w:t>
      </w:r>
      <w:r w:rsidRPr="00542EB9">
        <w:t>Whether you</w:t>
      </w:r>
      <w:r>
        <w:t xml:space="preserve"> </w:t>
      </w:r>
      <w:r w:rsidRPr="00542EB9">
        <w:t>must file a return and which return you will use depends in part upon your status</w:t>
      </w:r>
      <w:r>
        <w:t xml:space="preserve"> </w:t>
      </w:r>
      <w:r w:rsidRPr="00542EB9">
        <w:t xml:space="preserve">as a tax-exempt or non-tax-exempt corporation. </w:t>
      </w:r>
      <w:r>
        <w:t xml:space="preserve"> </w:t>
      </w:r>
      <w:r w:rsidRPr="00542EB9">
        <w:t>To be sure of your obligations,</w:t>
      </w:r>
      <w:r>
        <w:t xml:space="preserve"> </w:t>
      </w:r>
      <w:r w:rsidRPr="00542EB9">
        <w:t>please consult the proper agency.</w:t>
      </w:r>
    </w:p>
    <w:p w:rsidR="000C4D5F" w:rsidRDefault="000C4D5F" w:rsidP="005B1F7F"/>
    <w:p w:rsidR="000C4D5F" w:rsidRPr="005327AD" w:rsidRDefault="000C4D5F" w:rsidP="00B07BEC">
      <w:pPr>
        <w:ind w:firstLine="720"/>
        <w:rPr>
          <w:rFonts w:ascii="Times New Roman" w:hAnsi="Times New Roman"/>
          <w:b/>
          <w:i/>
          <w:sz w:val="28"/>
          <w:szCs w:val="28"/>
          <w:u w:val="single"/>
        </w:rPr>
      </w:pPr>
      <w:r w:rsidRPr="005327AD">
        <w:rPr>
          <w:rFonts w:ascii="Times New Roman" w:hAnsi="Times New Roman"/>
          <w:b/>
          <w:i/>
          <w:sz w:val="28"/>
          <w:szCs w:val="28"/>
          <w:u w:val="single"/>
        </w:rPr>
        <w:t>Other Reports to the Secretary of State:</w:t>
      </w:r>
    </w:p>
    <w:p w:rsidR="000C4D5F" w:rsidRDefault="000C4D5F" w:rsidP="005B1F7F"/>
    <w:p w:rsidR="000C4D5F" w:rsidRDefault="000C4D5F">
      <w:r>
        <w:tab/>
      </w:r>
      <w:r w:rsidRPr="00542EB9">
        <w:t>Any change in the corporate name, duration or purpose will require that the</w:t>
      </w:r>
      <w:r>
        <w:t xml:space="preserve"> </w:t>
      </w:r>
      <w:r w:rsidRPr="00542EB9">
        <w:t xml:space="preserve">Articles of Incorporation be amended, using the proper form. </w:t>
      </w:r>
      <w:r>
        <w:t xml:space="preserve"> </w:t>
      </w:r>
      <w:r w:rsidRPr="00542EB9">
        <w:t>Also, should the</w:t>
      </w:r>
      <w:r>
        <w:t xml:space="preserve"> </w:t>
      </w:r>
      <w:r w:rsidRPr="00542EB9">
        <w:t>corporation need to report a merger, dissolution or reinstatement; it should use</w:t>
      </w:r>
      <w:r>
        <w:t xml:space="preserve"> </w:t>
      </w:r>
      <w:r w:rsidRPr="00542EB9">
        <w:t xml:space="preserve">the proper form. </w:t>
      </w:r>
      <w:r>
        <w:t xml:space="preserve"> </w:t>
      </w:r>
      <w:r w:rsidRPr="00542EB9">
        <w:t>All forms for these reports are available from the Secretary of</w:t>
      </w:r>
      <w:r>
        <w:t xml:space="preserve"> </w:t>
      </w:r>
      <w:r w:rsidRPr="00542EB9">
        <w:t>State and should be filed upon the occurrence of the particular event.</w:t>
      </w:r>
      <w:r>
        <w:t xml:space="preserve">  </w:t>
      </w:r>
      <w:r w:rsidRPr="00542EB9">
        <w:t>The government agencies listed in this guide are not intended to be a complete</w:t>
      </w:r>
      <w:r>
        <w:t xml:space="preserve"> </w:t>
      </w:r>
      <w:r w:rsidRPr="00542EB9">
        <w:t xml:space="preserve">list, but merely those agencies most frequently required to be consulted. </w:t>
      </w:r>
      <w:r>
        <w:t xml:space="preserve"> </w:t>
      </w:r>
      <w:r w:rsidRPr="00542EB9">
        <w:t>Some</w:t>
      </w:r>
      <w:r>
        <w:t xml:space="preserve"> </w:t>
      </w:r>
      <w:r w:rsidRPr="00542EB9">
        <w:t>local governments also may require filings or reports.</w:t>
      </w:r>
    </w:p>
    <w:sectPr w:rsidR="000C4D5F" w:rsidSect="00982E99">
      <w:footerReference w:type="defaul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D5F" w:rsidRDefault="000C4D5F">
      <w:r>
        <w:separator/>
      </w:r>
    </w:p>
  </w:endnote>
  <w:endnote w:type="continuationSeparator" w:id="0">
    <w:p w:rsidR="000C4D5F" w:rsidRDefault="000C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D5F" w:rsidRDefault="000C4D5F" w:rsidP="00982E99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C4D5F" w:rsidRDefault="000C4D5F" w:rsidP="00982E99">
    <w:pPr>
      <w:pStyle w:val="Footer"/>
      <w:rPr>
        <w:rStyle w:val="PageNumber"/>
      </w:rPr>
    </w:pPr>
  </w:p>
  <w:p w:rsidR="000C4D5F" w:rsidRPr="00982E99" w:rsidRDefault="000C4D5F" w:rsidP="00982E99">
    <w:pPr>
      <w:pStyle w:val="Footer"/>
      <w:rPr>
        <w:sz w:val="16"/>
        <w:szCs w:val="16"/>
      </w:rPr>
    </w:pPr>
    <w:r w:rsidRPr="00982E99">
      <w:rPr>
        <w:rStyle w:val="PageNumber"/>
        <w:sz w:val="16"/>
        <w:szCs w:val="16"/>
      </w:rPr>
      <w:fldChar w:fldCharType="begin"/>
    </w:r>
    <w:r w:rsidRPr="00982E99">
      <w:rPr>
        <w:rStyle w:val="PageNumber"/>
        <w:sz w:val="16"/>
        <w:szCs w:val="16"/>
      </w:rPr>
      <w:instrText xml:space="preserve"> FILENAME \p </w:instrText>
    </w:r>
    <w:r w:rsidRPr="00982E99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\\nfh-efp-dc\users\NFHPC Files\Not For Profit Corporation\Reports to Be Filed and Steps for A Not For Profit.doc</w:t>
    </w:r>
    <w:r w:rsidRPr="00982E99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D5F" w:rsidRDefault="000C4D5F">
      <w:r>
        <w:separator/>
      </w:r>
    </w:p>
  </w:footnote>
  <w:footnote w:type="continuationSeparator" w:id="0">
    <w:p w:rsidR="000C4D5F" w:rsidRDefault="000C4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F7F"/>
    <w:rsid w:val="000C4D5F"/>
    <w:rsid w:val="001D0B56"/>
    <w:rsid w:val="0042433E"/>
    <w:rsid w:val="004E2DE1"/>
    <w:rsid w:val="005327AD"/>
    <w:rsid w:val="00542EB9"/>
    <w:rsid w:val="00555D0C"/>
    <w:rsid w:val="005B1F7F"/>
    <w:rsid w:val="00615E94"/>
    <w:rsid w:val="006A1251"/>
    <w:rsid w:val="00735802"/>
    <w:rsid w:val="00826D7E"/>
    <w:rsid w:val="0083374A"/>
    <w:rsid w:val="00856051"/>
    <w:rsid w:val="008952E4"/>
    <w:rsid w:val="00953FE1"/>
    <w:rsid w:val="00982E99"/>
    <w:rsid w:val="009E7567"/>
    <w:rsid w:val="00A83F5E"/>
    <w:rsid w:val="00AE72DA"/>
    <w:rsid w:val="00B07BEC"/>
    <w:rsid w:val="00C17789"/>
    <w:rsid w:val="00D90A8B"/>
    <w:rsid w:val="00E02FCE"/>
    <w:rsid w:val="00F24131"/>
    <w:rsid w:val="00F4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forceUpgrade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F7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2E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0E3C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82E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0E3C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uiPriority w:val="99"/>
    <w:rsid w:val="00982E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684</Words>
  <Characters>3901</Characters>
  <Application>Microsoft Office Outlook</Application>
  <DocSecurity>0</DocSecurity>
  <Lines>0</Lines>
  <Paragraphs>0</Paragraphs>
  <ScaleCrop>false</ScaleCrop>
  <Company>Nancy Fallon-Houle, P.C.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Reports to Be Filed and Other Steps To Take for A Not For Profit</dc:title>
  <dc:subject/>
  <dc:creator>Nancy Fallon-Houle, P.C.</dc:creator>
  <cp:keywords/>
  <dc:description/>
  <cp:lastModifiedBy>sscalise</cp:lastModifiedBy>
  <cp:revision>7</cp:revision>
  <cp:lastPrinted>2005-03-04T16:30:00Z</cp:lastPrinted>
  <dcterms:created xsi:type="dcterms:W3CDTF">2005-03-02T15:01:00Z</dcterms:created>
  <dcterms:modified xsi:type="dcterms:W3CDTF">2005-03-04T16:30:00Z</dcterms:modified>
</cp:coreProperties>
</file>